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CD" w:rsidRDefault="0040201A">
      <w:pPr>
        <w:jc w:val="center"/>
        <w:rPr>
          <w:w w:val="80"/>
        </w:rPr>
      </w:pPr>
      <w:r>
        <w:rPr>
          <w:rFonts w:eastAsia="方正小标宋简体" w:hint="eastAsia"/>
          <w:bCs/>
          <w:snapToGrid w:val="0"/>
          <w:color w:val="FF0000"/>
          <w:w w:val="80"/>
          <w:kern w:val="0"/>
          <w:sz w:val="90"/>
          <w:szCs w:val="90"/>
        </w:rPr>
        <w:t>纪念建校</w:t>
      </w:r>
      <w:r>
        <w:rPr>
          <w:rFonts w:eastAsia="方正小标宋简体" w:hint="eastAsia"/>
          <w:bCs/>
          <w:snapToGrid w:val="0"/>
          <w:color w:val="FF0000"/>
          <w:w w:val="80"/>
          <w:kern w:val="0"/>
          <w:sz w:val="110"/>
          <w:szCs w:val="110"/>
        </w:rPr>
        <w:t>80</w:t>
      </w:r>
      <w:r>
        <w:rPr>
          <w:rFonts w:eastAsia="方正小标宋简体" w:hint="eastAsia"/>
          <w:bCs/>
          <w:snapToGrid w:val="0"/>
          <w:color w:val="FF0000"/>
          <w:w w:val="80"/>
          <w:kern w:val="0"/>
          <w:sz w:val="90"/>
          <w:szCs w:val="90"/>
        </w:rPr>
        <w:t>周年</w:t>
      </w:r>
      <w:r>
        <w:rPr>
          <w:rFonts w:eastAsia="方正小标宋简体" w:hint="eastAsia"/>
          <w:bCs/>
          <w:snapToGrid w:val="0"/>
          <w:color w:val="FF0000"/>
          <w:w w:val="80"/>
          <w:kern w:val="0"/>
          <w:sz w:val="90"/>
          <w:szCs w:val="90"/>
        </w:rPr>
        <w:t>工作</w:t>
      </w:r>
      <w:r>
        <w:rPr>
          <w:rFonts w:eastAsia="方正小标宋简体" w:hint="eastAsia"/>
          <w:bCs/>
          <w:snapToGrid w:val="0"/>
          <w:color w:val="FF0000"/>
          <w:w w:val="80"/>
          <w:kern w:val="0"/>
          <w:sz w:val="90"/>
          <w:szCs w:val="90"/>
        </w:rPr>
        <w:t>简报</w:t>
      </w:r>
    </w:p>
    <w:p w:rsidR="00B739CD" w:rsidRDefault="00B739CD">
      <w:pPr>
        <w:jc w:val="center"/>
      </w:pPr>
      <w:r w:rsidRPr="00B739CD">
        <w:rPr>
          <w:color w:val="FF0000"/>
          <w:spacing w:val="-54"/>
          <w:w w:val="80"/>
          <w:sz w:val="90"/>
          <w:szCs w:val="90"/>
        </w:rPr>
        <w:pict>
          <v:line id="直线 3" o:spid="_x0000_s1026" style="position:absolute;left:0;text-align:left;z-index:251660288" from="-8.15pt,.7pt" to="446.75pt,.7pt" o:gfxdata="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OExL3WAAAABwEAAA8AAAAAAAAAAQAgAAAAIgAAAGRycy9kb3ducmV2LnhtbFBLAQIUABQAAAAI&#10;AIdO4kBXkhOd7wEAAOIDAAAOAAAAAAAAAAEAIAAAACUBAABkcnMvZTJvRG9jLnhtbFBLBQYAAAAA&#10;BgAGAFkBAACGBQAAAAA=&#10;" o:allowoverlap="f" strokecolor="red" strokeweight="3.5pt">
            <v:stroke linestyle="thickThin"/>
          </v:line>
        </w:pict>
      </w:r>
    </w:p>
    <w:p w:rsidR="00B739CD" w:rsidRDefault="00B739CD">
      <w:pPr>
        <w:spacing w:line="4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B739CD" w:rsidRDefault="0040201A">
      <w:pPr>
        <w:spacing w:line="64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学院召开纪念建校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80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周年宣传工作专题会议</w:t>
      </w:r>
    </w:p>
    <w:p w:rsidR="00B739CD" w:rsidRDefault="0040201A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（第三期）</w:t>
      </w:r>
    </w:p>
    <w:p w:rsidR="00B739CD" w:rsidRDefault="00B739CD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739CD" w:rsidRDefault="0040201A">
      <w:pPr>
        <w:spacing w:line="64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3</w:t>
      </w:r>
      <w:r>
        <w:rPr>
          <w:rFonts w:ascii="仿宋_GB2312" w:eastAsia="仿宋_GB2312" w:hAnsi="仿宋_GB2312" w:cs="仿宋_GB2312" w:hint="eastAsia"/>
          <w:sz w:val="36"/>
          <w:szCs w:val="36"/>
        </w:rPr>
        <w:t>月</w:t>
      </w:r>
      <w:r>
        <w:rPr>
          <w:rFonts w:ascii="仿宋_GB2312" w:eastAsia="仿宋_GB2312" w:hAnsi="仿宋_GB2312" w:cs="仿宋_GB2312" w:hint="eastAsia"/>
          <w:sz w:val="36"/>
          <w:szCs w:val="36"/>
        </w:rPr>
        <w:t>19</w:t>
      </w:r>
      <w:r>
        <w:rPr>
          <w:rFonts w:ascii="仿宋_GB2312" w:eastAsia="仿宋_GB2312" w:hAnsi="仿宋_GB2312" w:cs="仿宋_GB2312" w:hint="eastAsia"/>
          <w:sz w:val="36"/>
          <w:szCs w:val="36"/>
        </w:rPr>
        <w:t>日下午，学院院长李宇飞在办公楼一号会议室召开了专题会议，安排部署纪念建校</w:t>
      </w:r>
      <w:r>
        <w:rPr>
          <w:rFonts w:ascii="仿宋_GB2312" w:eastAsia="仿宋_GB2312" w:hAnsi="仿宋_GB2312" w:cs="仿宋_GB2312" w:hint="eastAsia"/>
          <w:sz w:val="36"/>
          <w:szCs w:val="36"/>
        </w:rPr>
        <w:t>80</w:t>
      </w:r>
      <w:r>
        <w:rPr>
          <w:rFonts w:ascii="仿宋_GB2312" w:eastAsia="仿宋_GB2312" w:hAnsi="仿宋_GB2312" w:cs="仿宋_GB2312" w:hint="eastAsia"/>
          <w:sz w:val="36"/>
          <w:szCs w:val="36"/>
        </w:rPr>
        <w:t>周年宣传工作。学院副院长赵丹，王永明同志，党政办、宣传统战部、学生工作部、团委、后勤与资产管理处、风能工程学院、电梯工程学院等相关负责人参加了会议。会议由党委副书记、纪委书记杜伟强主持。</w:t>
      </w:r>
    </w:p>
    <w:p w:rsidR="00B739CD" w:rsidRDefault="0040201A">
      <w:pPr>
        <w:spacing w:line="64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会上，李院长强调，</w:t>
      </w:r>
      <w:r>
        <w:rPr>
          <w:rFonts w:ascii="仿宋_GB2312" w:eastAsia="仿宋_GB2312" w:hAnsi="仿宋_GB2312" w:cs="仿宋_GB2312" w:hint="eastAsia"/>
          <w:sz w:val="36"/>
          <w:szCs w:val="36"/>
        </w:rPr>
        <w:t>2021</w:t>
      </w:r>
      <w:r>
        <w:rPr>
          <w:rFonts w:ascii="仿宋_GB2312" w:eastAsia="仿宋_GB2312" w:hAnsi="仿宋_GB2312" w:cs="仿宋_GB2312" w:hint="eastAsia"/>
          <w:sz w:val="36"/>
          <w:szCs w:val="36"/>
        </w:rPr>
        <w:t>年是建党</w:t>
      </w:r>
      <w:r>
        <w:rPr>
          <w:rFonts w:ascii="仿宋_GB2312" w:eastAsia="仿宋_GB2312" w:hAnsi="仿宋_GB2312" w:cs="仿宋_GB2312" w:hint="eastAsia"/>
          <w:sz w:val="36"/>
          <w:szCs w:val="36"/>
        </w:rPr>
        <w:t>100</w:t>
      </w:r>
      <w:r>
        <w:rPr>
          <w:rFonts w:ascii="仿宋_GB2312" w:eastAsia="仿宋_GB2312" w:hAnsi="仿宋_GB2312" w:cs="仿宋_GB2312" w:hint="eastAsia"/>
          <w:sz w:val="36"/>
          <w:szCs w:val="36"/>
        </w:rPr>
        <w:t>周年，也是建校</w:t>
      </w:r>
      <w:r>
        <w:rPr>
          <w:rFonts w:ascii="仿宋_GB2312" w:eastAsia="仿宋_GB2312" w:hAnsi="仿宋_GB2312" w:cs="仿宋_GB2312" w:hint="eastAsia"/>
          <w:sz w:val="36"/>
          <w:szCs w:val="36"/>
        </w:rPr>
        <w:t>80</w:t>
      </w:r>
      <w:r>
        <w:rPr>
          <w:rFonts w:ascii="仿宋_GB2312" w:eastAsia="仿宋_GB2312" w:hAnsi="仿宋_GB2312" w:cs="仿宋_GB2312" w:hint="eastAsia"/>
          <w:sz w:val="36"/>
          <w:szCs w:val="36"/>
        </w:rPr>
        <w:t>周年，学院将组织开展各类庆祝活动，宣传工作要与各项工作实现同频共振，强化宣传造势，营造浓厚氛围。此项工作由党委</w:t>
      </w:r>
      <w:r w:rsidR="002E61FD">
        <w:rPr>
          <w:rFonts w:ascii="仿宋_GB2312" w:eastAsia="仿宋_GB2312" w:hAnsi="仿宋_GB2312" w:cs="仿宋_GB2312" w:hint="eastAsia"/>
          <w:sz w:val="36"/>
          <w:szCs w:val="36"/>
        </w:rPr>
        <w:t>副</w:t>
      </w:r>
      <w:r>
        <w:rPr>
          <w:rFonts w:ascii="仿宋_GB2312" w:eastAsia="仿宋_GB2312" w:hAnsi="仿宋_GB2312" w:cs="仿宋_GB2312" w:hint="eastAsia"/>
          <w:sz w:val="36"/>
          <w:szCs w:val="36"/>
        </w:rPr>
        <w:t>书记、纪委书记杜伟强牵头，王永明同志协助，宣传统战部负责落实，相关单位积极配合。近阶段重点做好以下七个方面工作。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一是利用各种机会传唱推广校歌</w:t>
      </w:r>
      <w:r>
        <w:rPr>
          <w:rFonts w:ascii="仿宋_GB2312" w:eastAsia="仿宋_GB2312" w:hAnsi="仿宋_GB2312" w:cs="仿宋_GB2312" w:hint="eastAsia"/>
          <w:sz w:val="36"/>
          <w:szCs w:val="36"/>
        </w:rPr>
        <w:t>。各单位要组织集体教唱学唱</w:t>
      </w:r>
      <w:r w:rsidR="002E61FD">
        <w:rPr>
          <w:rFonts w:ascii="仿宋_GB2312" w:eastAsia="仿宋_GB2312" w:hAnsi="仿宋_GB2312" w:cs="仿宋_GB2312" w:hint="eastAsia"/>
          <w:sz w:val="36"/>
          <w:szCs w:val="36"/>
        </w:rPr>
        <w:t>、各班以班级为单位学唱</w:t>
      </w:r>
      <w:r>
        <w:rPr>
          <w:rFonts w:ascii="仿宋_GB2312" w:eastAsia="仿宋_GB2312" w:hAnsi="仿宋_GB2312" w:cs="仿宋_GB2312" w:hint="eastAsia"/>
          <w:sz w:val="36"/>
          <w:szCs w:val="36"/>
        </w:rPr>
        <w:t>，将传唱校歌纳入有关活动、庆典、文艺表演等集体活动中；学院广播站要定时播放校歌，学院官方微信和网</w:t>
      </w:r>
      <w:r>
        <w:rPr>
          <w:rFonts w:ascii="仿宋_GB2312" w:eastAsia="仿宋_GB2312" w:hAnsi="仿宋_GB2312" w:cs="仿宋_GB2312" w:hint="eastAsia"/>
          <w:sz w:val="36"/>
          <w:szCs w:val="36"/>
        </w:rPr>
        <w:lastRenderedPageBreak/>
        <w:t>站要广泛宣传推广校歌，便于广大师生和校友听唱和下载使用。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二是完成学院宣传设施改造。</w:t>
      </w:r>
      <w:r>
        <w:rPr>
          <w:rFonts w:ascii="仿宋_GB2312" w:eastAsia="仿宋_GB2312" w:hAnsi="仿宋_GB2312" w:cs="仿宋_GB2312" w:hint="eastAsia"/>
          <w:sz w:val="36"/>
          <w:szCs w:val="36"/>
        </w:rPr>
        <w:t>宣传统战部尽快拟定一教学楼电子显示屏、宣传橱窗改造方案，提交院长办公会研究。改造工作在暑假前完成。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三是做好宣传画册、宣传片等制作工作。</w:t>
      </w:r>
      <w:r>
        <w:rPr>
          <w:rFonts w:ascii="仿宋_GB2312" w:eastAsia="仿宋_GB2312" w:hAnsi="仿宋_GB2312" w:cs="仿宋_GB2312" w:hint="eastAsia"/>
          <w:sz w:val="36"/>
          <w:szCs w:val="36"/>
        </w:rPr>
        <w:t>宣传统战部策划好学院《宣传画册》、《纪念建校</w:t>
      </w:r>
      <w:r>
        <w:rPr>
          <w:rFonts w:ascii="仿宋_GB2312" w:eastAsia="仿宋_GB2312" w:hAnsi="仿宋_GB2312" w:cs="仿宋_GB2312" w:hint="eastAsia"/>
          <w:sz w:val="36"/>
          <w:szCs w:val="36"/>
        </w:rPr>
        <w:t>80</w:t>
      </w:r>
      <w:r>
        <w:rPr>
          <w:rFonts w:ascii="仿宋_GB2312" w:eastAsia="仿宋_GB2312" w:hAnsi="仿宋_GB2312" w:cs="仿宋_GB2312" w:hint="eastAsia"/>
          <w:sz w:val="36"/>
          <w:szCs w:val="36"/>
        </w:rPr>
        <w:t>年画册》，完成好学院宣传视频拍摄制作。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四是创作纪念建校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80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周年“赋”。</w:t>
      </w:r>
      <w:r>
        <w:rPr>
          <w:rFonts w:ascii="仿宋_GB2312" w:eastAsia="仿宋_GB2312" w:hAnsi="仿宋_GB2312" w:cs="仿宋_GB2312" w:hint="eastAsia"/>
          <w:sz w:val="36"/>
          <w:szCs w:val="36"/>
        </w:rPr>
        <w:t>所创作的“赋”要回顾办学历程、展示时代贡献、传递精神价值、引领未来，凝聚人心、凝聚力量献礼建校</w:t>
      </w:r>
      <w:r>
        <w:rPr>
          <w:rFonts w:ascii="仿宋_GB2312" w:eastAsia="仿宋_GB2312" w:hAnsi="仿宋_GB2312" w:cs="仿宋_GB2312" w:hint="eastAsia"/>
          <w:sz w:val="36"/>
          <w:szCs w:val="36"/>
        </w:rPr>
        <w:t>80</w:t>
      </w:r>
      <w:r>
        <w:rPr>
          <w:rFonts w:ascii="仿宋_GB2312" w:eastAsia="仿宋_GB2312" w:hAnsi="仿宋_GB2312" w:cs="仿宋_GB2312" w:hint="eastAsia"/>
          <w:sz w:val="36"/>
          <w:szCs w:val="36"/>
        </w:rPr>
        <w:t>周年。宣传统战部负责邀请知名校友</w:t>
      </w:r>
      <w:r w:rsidR="002E61FD">
        <w:rPr>
          <w:rFonts w:ascii="仿宋_GB2312" w:eastAsia="仿宋_GB2312" w:hAnsi="仿宋_GB2312" w:cs="仿宋_GB2312" w:hint="eastAsia"/>
          <w:sz w:val="36"/>
          <w:szCs w:val="36"/>
        </w:rPr>
        <w:t>或知名人士</w:t>
      </w:r>
      <w:r>
        <w:rPr>
          <w:rFonts w:ascii="仿宋_GB2312" w:eastAsia="仿宋_GB2312" w:hAnsi="仿宋_GB2312" w:cs="仿宋_GB2312" w:hint="eastAsia"/>
          <w:sz w:val="36"/>
          <w:szCs w:val="36"/>
        </w:rPr>
        <w:t>做好“赋”的创作工作。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五是加快推进学院校史馆建设。</w:t>
      </w:r>
      <w:r>
        <w:rPr>
          <w:rFonts w:ascii="仿宋_GB2312" w:eastAsia="仿宋_GB2312" w:hAnsi="仿宋_GB2312" w:cs="仿宋_GB2312" w:hint="eastAsia"/>
          <w:sz w:val="36"/>
          <w:szCs w:val="36"/>
        </w:rPr>
        <w:t>走访调研有关院校，宣传统战部负责拟定校史馆设计方案，提交学院会议决定后，由后勤与</w:t>
      </w:r>
      <w:r>
        <w:rPr>
          <w:rFonts w:ascii="仿宋_GB2312" w:eastAsia="仿宋_GB2312" w:hAnsi="仿宋_GB2312" w:cs="仿宋_GB2312" w:hint="eastAsia"/>
          <w:sz w:val="36"/>
          <w:szCs w:val="36"/>
        </w:rPr>
        <w:t>资产管理处负责校史馆的基础建设，宣传统战部负责校史馆的文化建设，此项工作在</w:t>
      </w:r>
      <w:r>
        <w:rPr>
          <w:rFonts w:ascii="仿宋_GB2312" w:eastAsia="仿宋_GB2312" w:hAnsi="仿宋_GB2312" w:cs="仿宋_GB2312" w:hint="eastAsia"/>
          <w:sz w:val="36"/>
          <w:szCs w:val="36"/>
        </w:rPr>
        <w:t>8</w:t>
      </w:r>
      <w:r>
        <w:rPr>
          <w:rFonts w:ascii="仿宋_GB2312" w:eastAsia="仿宋_GB2312" w:hAnsi="仿宋_GB2312" w:cs="仿宋_GB2312" w:hint="eastAsia"/>
          <w:sz w:val="36"/>
          <w:szCs w:val="36"/>
        </w:rPr>
        <w:t>月中旬前完成。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六是开展纪念建校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80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周年徽章设计征集活动。</w:t>
      </w:r>
      <w:r>
        <w:rPr>
          <w:rFonts w:ascii="仿宋_GB2312" w:eastAsia="仿宋_GB2312" w:hAnsi="仿宋_GB2312" w:cs="仿宋_GB2312" w:hint="eastAsia"/>
          <w:sz w:val="36"/>
          <w:szCs w:val="36"/>
        </w:rPr>
        <w:t>由宣传统战部牵头，学生工作部、院团委协助，在全校师生中开展征集活动，营造浓厚的校庆氛围。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七是完成风电展示馆和电梯产教文化园改建。</w:t>
      </w:r>
      <w:r>
        <w:rPr>
          <w:rFonts w:ascii="仿宋_GB2312" w:eastAsia="仿宋_GB2312" w:hAnsi="仿宋_GB2312" w:cs="仿宋_GB2312" w:hint="eastAsia"/>
          <w:sz w:val="36"/>
          <w:szCs w:val="36"/>
        </w:rPr>
        <w:t>此项工作分别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6"/>
          <w:szCs w:val="36"/>
        </w:rPr>
        <w:t>由风能工程学院和电梯工程学院负责，尽快将改建方案提交院长办公会，在</w:t>
      </w:r>
      <w:r>
        <w:rPr>
          <w:rFonts w:ascii="仿宋_GB2312" w:eastAsia="仿宋_GB2312" w:hAnsi="仿宋_GB2312" w:cs="仿宋_GB2312" w:hint="eastAsia"/>
          <w:sz w:val="36"/>
          <w:szCs w:val="36"/>
        </w:rPr>
        <w:t>6</w:t>
      </w:r>
      <w:r>
        <w:rPr>
          <w:rFonts w:ascii="仿宋_GB2312" w:eastAsia="仿宋_GB2312" w:hAnsi="仿宋_GB2312" w:cs="仿宋_GB2312" w:hint="eastAsia"/>
          <w:sz w:val="36"/>
          <w:szCs w:val="36"/>
        </w:rPr>
        <w:t>月上旬前完成项目改建。</w:t>
      </w:r>
    </w:p>
    <w:sectPr w:rsidR="00B739CD" w:rsidSect="00B739CD">
      <w:footerReference w:type="default" r:id="rId7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01A" w:rsidRDefault="0040201A" w:rsidP="00B739CD">
      <w:r>
        <w:separator/>
      </w:r>
    </w:p>
  </w:endnote>
  <w:endnote w:type="continuationSeparator" w:id="0">
    <w:p w:rsidR="0040201A" w:rsidRDefault="0040201A" w:rsidP="00B73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CD" w:rsidRDefault="00B739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bowdo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N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9ujB2jgCAABvBAAADgAAAAAAAAABACAAAAAfAQAAZHJzL2Uyb0RvYy54&#10;bWxQSwUGAAAAAAYABgBZAQAAyQUAAAAA&#10;" filled="f" stroked="f" strokeweight=".5pt">
          <v:textbox style="mso-fit-shape-to-text:t" inset="0,0,0,0">
            <w:txbxContent>
              <w:p w:rsidR="00B739CD" w:rsidRDefault="00B739CD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01A" w:rsidRDefault="0040201A" w:rsidP="00B739CD">
      <w:r>
        <w:separator/>
      </w:r>
    </w:p>
  </w:footnote>
  <w:footnote w:type="continuationSeparator" w:id="0">
    <w:p w:rsidR="0040201A" w:rsidRDefault="0040201A" w:rsidP="00B73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DB23A9"/>
    <w:rsid w:val="002E61FD"/>
    <w:rsid w:val="0040201A"/>
    <w:rsid w:val="00B739CD"/>
    <w:rsid w:val="06DB23A9"/>
    <w:rsid w:val="18A459C0"/>
    <w:rsid w:val="31CE4D77"/>
    <w:rsid w:val="36591207"/>
    <w:rsid w:val="3BFB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9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39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Emphasis"/>
    <w:basedOn w:val="a0"/>
    <w:qFormat/>
    <w:rsid w:val="00B739CD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陈键</dc:creator>
  <cp:lastModifiedBy>Administrator</cp:lastModifiedBy>
  <cp:revision>2</cp:revision>
  <dcterms:created xsi:type="dcterms:W3CDTF">2021-03-19T03:30:00Z</dcterms:created>
  <dcterms:modified xsi:type="dcterms:W3CDTF">2021-03-23T07:41:00Z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AD29F0A0DE4648D799139EBA4CA1B547</vt:lpwstr>
  </property>
</Properties>
</file>