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w w:val="80"/>
        </w:rPr>
      </w:pPr>
      <w:r>
        <w:rPr>
          <w:rFonts w:hint="eastAsia" w:eastAsia="方正小标宋简体"/>
          <w:bCs/>
          <w:snapToGrid w:val="0"/>
          <w:color w:val="FF0000"/>
          <w:w w:val="80"/>
          <w:kern w:val="0"/>
          <w:sz w:val="90"/>
          <w:szCs w:val="90"/>
        </w:rPr>
        <w:t>纪念建校</w:t>
      </w:r>
      <w:r>
        <w:rPr>
          <w:rFonts w:hint="eastAsia" w:eastAsia="方正小标宋简体"/>
          <w:bCs/>
          <w:snapToGrid w:val="0"/>
          <w:color w:val="FF0000"/>
          <w:w w:val="80"/>
          <w:kern w:val="0"/>
          <w:sz w:val="110"/>
          <w:szCs w:val="110"/>
        </w:rPr>
        <w:t>80</w:t>
      </w:r>
      <w:r>
        <w:rPr>
          <w:rFonts w:hint="eastAsia" w:eastAsia="方正小标宋简体"/>
          <w:bCs/>
          <w:snapToGrid w:val="0"/>
          <w:color w:val="FF0000"/>
          <w:w w:val="80"/>
          <w:kern w:val="0"/>
          <w:sz w:val="90"/>
          <w:szCs w:val="90"/>
        </w:rPr>
        <w:t>周年工作简报</w:t>
      </w:r>
    </w:p>
    <w:p>
      <w:pPr>
        <w:jc w:val="center"/>
      </w:pPr>
      <w:r>
        <w:rPr>
          <w:color w:val="FF0000"/>
          <w:spacing w:val="-54"/>
          <w:w w:val="80"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column">
                  <wp:posOffset>-103505</wp:posOffset>
                </wp:positionH>
                <wp:positionV relativeFrom="paragraph">
                  <wp:posOffset>8890</wp:posOffset>
                </wp:positionV>
                <wp:extent cx="5777230" cy="0"/>
                <wp:effectExtent l="0" t="22225" r="13970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7230" cy="0"/>
                        </a:xfrm>
                        <a:prstGeom prst="line">
                          <a:avLst/>
                        </a:prstGeom>
                        <a:ln w="444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15pt;margin-top:0.7pt;height:0pt;width:454.9pt;z-index:251660288;mso-width-relative:page;mso-height-relative:page;" filled="f" stroked="t" coordsize="21600,21600" o:allowoverlap="f" o:gfxdata="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OExL3WAAAABwEAAA8AAAAAAAAAAQAgAAAAIgAAAGRycy9kb3du&#10;cmV2LnhtbFBLAQIUABQAAAAIAIdO4kAFoYEyAQIAAPkDAAAOAAAAAAAAAAEAIAAAACUBAABkcnMv&#10;ZTJvRG9jLnhtbFBLBQYAAAAABgAGAFkBAACYBQAAAAA=&#10;">
                <v:fill on="f" focussize="0,0"/>
                <v:stroke weight="3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default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default" w:ascii="华文中宋" w:hAnsi="华文中宋" w:eastAsia="华文中宋" w:cs="华文中宋"/>
          <w:b/>
          <w:bCs/>
          <w:sz w:val="44"/>
          <w:szCs w:val="44"/>
        </w:rPr>
        <w:t>知名作家阎真教授回母校参观交流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firstLine="0"/>
        <w:jc w:val="center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（第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期）</w:t>
      </w:r>
    </w:p>
    <w:p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40" w:lineRule="exact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3月24日，我校杰出校友、知名作家、中南大学阎真教授回母校参观交流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。学院院长李宇飞，党委副书记杜伟强在学院二会议室接待了阎真校友并进行了座谈。</w:t>
      </w:r>
    </w:p>
    <w:p>
      <w:pPr>
        <w:spacing w:line="640" w:lineRule="exact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学院院长</w:t>
      </w:r>
      <w:r>
        <w:rPr>
          <w:rFonts w:hint="eastAsia" w:ascii="仿宋_GB2312" w:hAnsi="仿宋_GB2312" w:eastAsia="仿宋_GB2312" w:cs="仿宋_GB2312"/>
          <w:sz w:val="36"/>
          <w:szCs w:val="36"/>
        </w:rPr>
        <w:t>李宇飞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代表学校对阎真教授的回校表示热烈欢迎，并介绍了学校在教育教学、师资队伍、文化建设等方面取得的成果和未来发展定位。阎真教授表示时隔时隔多年回到母校倍感亲切，学校变化令人欣喜，希望学校越办越好，为国家和社会培养更多更好的人才。</w:t>
      </w:r>
    </w:p>
    <w:p>
      <w:pPr>
        <w:spacing w:line="640" w:lineRule="exact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会后，阎真教授在李宇飞院长和杜伟强副书记的陪同下</w:t>
      </w:r>
      <w:r>
        <w:rPr>
          <w:rFonts w:hint="eastAsia" w:ascii="仿宋_GB2312" w:hAnsi="仿宋_GB2312" w:eastAsia="仿宋_GB2312" w:cs="仿宋_GB2312"/>
          <w:sz w:val="36"/>
          <w:szCs w:val="36"/>
        </w:rPr>
        <w:t>漫步校园，参观了学校校园、教学楼、实训基地，共同追忆青春年华，求学之路，慨叹学校今日巨变，欣欣向荣，四十六年光阴流转，学子归巢，情满校园。</w:t>
      </w:r>
    </w:p>
    <w:p>
      <w:pPr>
        <w:spacing w:line="640" w:lineRule="exact"/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>
      <w:pPr>
        <w:spacing w:line="640" w:lineRule="exact"/>
        <w:ind w:firstLine="723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简介：</w:t>
      </w:r>
      <w:bookmarkStart w:id="0" w:name="_GoBack"/>
      <w:bookmarkEnd w:id="0"/>
    </w:p>
    <w:p>
      <w:pPr>
        <w:spacing w:line="640" w:lineRule="exact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阎真，男，1957年9月出生。湖南长沙人。1984年毕业于</w:t>
      </w:r>
      <w:r>
        <w:rPr>
          <w:rFonts w:hint="eastAsia" w:ascii="仿宋_GB2312" w:hAnsi="仿宋_GB2312" w:eastAsia="仿宋_GB2312" w:cs="仿宋_GB2312"/>
          <w:sz w:val="36"/>
          <w:szCs w:val="36"/>
        </w:rPr>
        <w:fldChar w:fldCharType="begin"/>
      </w:r>
      <w:r>
        <w:rPr>
          <w:rFonts w:hint="eastAsia" w:ascii="仿宋_GB2312" w:hAnsi="仿宋_GB2312" w:eastAsia="仿宋_GB2312" w:cs="仿宋_GB2312"/>
          <w:sz w:val="36"/>
          <w:szCs w:val="36"/>
        </w:rPr>
        <w:instrText xml:space="preserve"> HYPERLINK "https://baike.baidu.com/item/%E5%8C%97%E4%BA%AC%E5%A4%A7%E5%AD%A6%E4%B8%AD%E6%96%87%E7%B3%BB/9071949" \t "https://baike.baidu.com/item/%E9%98%8E%E7%9C%9F/_blank" </w:instrText>
      </w:r>
      <w:r>
        <w:rPr>
          <w:rFonts w:hint="eastAsia" w:ascii="仿宋_GB2312" w:hAnsi="仿宋_GB2312" w:eastAsia="仿宋_GB2312" w:cs="仿宋_GB2312"/>
          <w:sz w:val="36"/>
          <w:szCs w:val="36"/>
        </w:rPr>
        <w:fldChar w:fldCharType="separate"/>
      </w:r>
      <w:r>
        <w:rPr>
          <w:rFonts w:hint="eastAsia" w:ascii="仿宋_GB2312" w:hAnsi="仿宋_GB2312" w:eastAsia="仿宋_GB2312" w:cs="仿宋_GB2312"/>
          <w:sz w:val="36"/>
          <w:szCs w:val="36"/>
        </w:rPr>
        <w:t>北京大学中文系</w:t>
      </w:r>
      <w:r>
        <w:rPr>
          <w:rFonts w:hint="eastAsia" w:ascii="仿宋_GB2312" w:hAnsi="仿宋_GB2312" w:eastAsia="仿宋_GB2312" w:cs="仿宋_GB2312"/>
          <w:sz w:val="36"/>
          <w:szCs w:val="36"/>
        </w:rPr>
        <w:fldChar w:fldCharType="end"/>
      </w:r>
      <w:r>
        <w:rPr>
          <w:rFonts w:hint="eastAsia" w:ascii="仿宋_GB2312" w:hAnsi="仿宋_GB2312" w:eastAsia="仿宋_GB2312" w:cs="仿宋_GB2312"/>
          <w:sz w:val="36"/>
          <w:szCs w:val="36"/>
        </w:rPr>
        <w:t>，1988年获</w:t>
      </w:r>
      <w:r>
        <w:rPr>
          <w:rFonts w:hint="eastAsia" w:ascii="仿宋_GB2312" w:hAnsi="仿宋_GB2312" w:eastAsia="仿宋_GB2312" w:cs="仿宋_GB2312"/>
          <w:sz w:val="36"/>
          <w:szCs w:val="36"/>
        </w:rPr>
        <w:fldChar w:fldCharType="begin"/>
      </w:r>
      <w:r>
        <w:rPr>
          <w:rFonts w:hint="eastAsia" w:ascii="仿宋_GB2312" w:hAnsi="仿宋_GB2312" w:eastAsia="仿宋_GB2312" w:cs="仿宋_GB2312"/>
          <w:sz w:val="36"/>
          <w:szCs w:val="36"/>
        </w:rPr>
        <w:instrText xml:space="preserve"> HYPERLINK "https://baike.baidu.com/item/%E6%B9%96%E5%8D%97%E5%B8%88%E8%8C%83%E5%A4%A7%E5%AD%A6/157748" \t "https://baike.baidu.com/item/%E9%98%8E%E7%9C%9F/_blank" </w:instrText>
      </w:r>
      <w:r>
        <w:rPr>
          <w:rFonts w:hint="eastAsia" w:ascii="仿宋_GB2312" w:hAnsi="仿宋_GB2312" w:eastAsia="仿宋_GB2312" w:cs="仿宋_GB2312"/>
          <w:sz w:val="36"/>
          <w:szCs w:val="36"/>
        </w:rPr>
        <w:fldChar w:fldCharType="separate"/>
      </w:r>
      <w:r>
        <w:rPr>
          <w:rFonts w:hint="eastAsia" w:ascii="仿宋_GB2312" w:hAnsi="仿宋_GB2312" w:eastAsia="仿宋_GB2312" w:cs="仿宋_GB2312"/>
          <w:sz w:val="36"/>
          <w:szCs w:val="36"/>
        </w:rPr>
        <w:t>湖南师范大学</w:t>
      </w:r>
      <w:r>
        <w:rPr>
          <w:rFonts w:hint="eastAsia" w:ascii="仿宋_GB2312" w:hAnsi="仿宋_GB2312" w:eastAsia="仿宋_GB2312" w:cs="仿宋_GB2312"/>
          <w:sz w:val="36"/>
          <w:szCs w:val="36"/>
        </w:rPr>
        <w:fldChar w:fldCharType="end"/>
      </w:r>
      <w:r>
        <w:rPr>
          <w:rFonts w:hint="eastAsia" w:ascii="仿宋_GB2312" w:hAnsi="仿宋_GB2312" w:eastAsia="仿宋_GB2312" w:cs="仿宋_GB2312"/>
          <w:sz w:val="36"/>
          <w:szCs w:val="36"/>
        </w:rPr>
        <w:fldChar w:fldCharType="begin"/>
      </w:r>
      <w:r>
        <w:rPr>
          <w:rFonts w:hint="eastAsia" w:ascii="仿宋_GB2312" w:hAnsi="仿宋_GB2312" w:eastAsia="仿宋_GB2312" w:cs="仿宋_GB2312"/>
          <w:sz w:val="36"/>
          <w:szCs w:val="36"/>
        </w:rPr>
        <w:instrText xml:space="preserve"> HYPERLINK "https://baike.baidu.com/item/%E6%96%87%E5%AD%A6%E7%A1%95%E5%A3%AB/6901687" \t "https://baike.baidu.com/item/%E9%98%8E%E7%9C%9F/_blank" </w:instrText>
      </w:r>
      <w:r>
        <w:rPr>
          <w:rFonts w:hint="eastAsia" w:ascii="仿宋_GB2312" w:hAnsi="仿宋_GB2312" w:eastAsia="仿宋_GB2312" w:cs="仿宋_GB2312"/>
          <w:sz w:val="36"/>
          <w:szCs w:val="36"/>
        </w:rPr>
        <w:fldChar w:fldCharType="separate"/>
      </w:r>
      <w:r>
        <w:rPr>
          <w:rFonts w:hint="eastAsia" w:ascii="仿宋_GB2312" w:hAnsi="仿宋_GB2312" w:eastAsia="仿宋_GB2312" w:cs="仿宋_GB2312"/>
          <w:sz w:val="36"/>
          <w:szCs w:val="36"/>
        </w:rPr>
        <w:t>文学硕士</w:t>
      </w:r>
      <w:r>
        <w:rPr>
          <w:rFonts w:hint="eastAsia" w:ascii="仿宋_GB2312" w:hAnsi="仿宋_GB2312" w:eastAsia="仿宋_GB2312" w:cs="仿宋_GB2312"/>
          <w:sz w:val="36"/>
          <w:szCs w:val="36"/>
        </w:rPr>
        <w:fldChar w:fldCharType="end"/>
      </w:r>
      <w:r>
        <w:rPr>
          <w:rFonts w:hint="eastAsia" w:ascii="仿宋_GB2312" w:hAnsi="仿宋_GB2312" w:eastAsia="仿宋_GB2312" w:cs="仿宋_GB2312"/>
          <w:sz w:val="36"/>
          <w:szCs w:val="36"/>
        </w:rPr>
        <w:t>学位。同年8月赴加拿大留学，在</w:t>
      </w:r>
      <w:r>
        <w:rPr>
          <w:rFonts w:hint="eastAsia" w:ascii="仿宋_GB2312" w:hAnsi="仿宋_GB2312" w:eastAsia="仿宋_GB2312" w:cs="仿宋_GB2312"/>
          <w:sz w:val="36"/>
          <w:szCs w:val="36"/>
        </w:rPr>
        <w:fldChar w:fldCharType="begin"/>
      </w:r>
      <w:r>
        <w:rPr>
          <w:rFonts w:hint="eastAsia" w:ascii="仿宋_GB2312" w:hAnsi="仿宋_GB2312" w:eastAsia="仿宋_GB2312" w:cs="仿宋_GB2312"/>
          <w:sz w:val="36"/>
          <w:szCs w:val="36"/>
        </w:rPr>
        <w:instrText xml:space="preserve"> HYPERLINK "https://baike.baidu.com/item/%E5%9C%A3%E7%BA%A6%E7%BF%B0%E5%A4%A7%E5%AD%A6/1190791" \t "https://baike.baidu.com/item/%E9%98%8E%E7%9C%9F/_blank" </w:instrText>
      </w:r>
      <w:r>
        <w:rPr>
          <w:rFonts w:hint="eastAsia" w:ascii="仿宋_GB2312" w:hAnsi="仿宋_GB2312" w:eastAsia="仿宋_GB2312" w:cs="仿宋_GB2312"/>
          <w:sz w:val="36"/>
          <w:szCs w:val="36"/>
        </w:rPr>
        <w:fldChar w:fldCharType="separate"/>
      </w:r>
      <w:r>
        <w:rPr>
          <w:rFonts w:hint="eastAsia" w:ascii="仿宋_GB2312" w:hAnsi="仿宋_GB2312" w:eastAsia="仿宋_GB2312" w:cs="仿宋_GB2312"/>
          <w:sz w:val="36"/>
          <w:szCs w:val="36"/>
        </w:rPr>
        <w:t>圣约翰大学</w:t>
      </w:r>
      <w:r>
        <w:rPr>
          <w:rFonts w:hint="eastAsia" w:ascii="仿宋_GB2312" w:hAnsi="仿宋_GB2312" w:eastAsia="仿宋_GB2312" w:cs="仿宋_GB2312"/>
          <w:sz w:val="36"/>
          <w:szCs w:val="36"/>
        </w:rPr>
        <w:fldChar w:fldCharType="end"/>
      </w:r>
      <w:r>
        <w:rPr>
          <w:rFonts w:hint="eastAsia" w:ascii="仿宋_GB2312" w:hAnsi="仿宋_GB2312" w:eastAsia="仿宋_GB2312" w:cs="仿宋_GB2312"/>
          <w:sz w:val="36"/>
          <w:szCs w:val="36"/>
        </w:rPr>
        <w:t>社会系学习。1992年回国。现为</w:t>
      </w:r>
      <w:r>
        <w:rPr>
          <w:rFonts w:hint="eastAsia" w:ascii="仿宋_GB2312" w:hAnsi="仿宋_GB2312" w:eastAsia="仿宋_GB2312" w:cs="仿宋_GB2312"/>
          <w:sz w:val="36"/>
          <w:szCs w:val="36"/>
        </w:rPr>
        <w:fldChar w:fldCharType="begin"/>
      </w:r>
      <w:r>
        <w:rPr>
          <w:rFonts w:hint="eastAsia" w:ascii="仿宋_GB2312" w:hAnsi="仿宋_GB2312" w:eastAsia="仿宋_GB2312" w:cs="仿宋_GB2312"/>
          <w:sz w:val="36"/>
          <w:szCs w:val="36"/>
        </w:rPr>
        <w:instrText xml:space="preserve"> HYPERLINK "https://baike.baidu.com/item/%E4%B8%AD%E5%8D%97%E5%A4%A7%E5%AD%A6/143850" \t "https://baike.baidu.com/item/%E9%98%8E%E7%9C%9F/_blank" </w:instrText>
      </w:r>
      <w:r>
        <w:rPr>
          <w:rFonts w:hint="eastAsia" w:ascii="仿宋_GB2312" w:hAnsi="仿宋_GB2312" w:eastAsia="仿宋_GB2312" w:cs="仿宋_GB2312"/>
          <w:sz w:val="36"/>
          <w:szCs w:val="36"/>
        </w:rPr>
        <w:fldChar w:fldCharType="separate"/>
      </w:r>
      <w:r>
        <w:rPr>
          <w:rFonts w:hint="eastAsia" w:ascii="仿宋_GB2312" w:hAnsi="仿宋_GB2312" w:eastAsia="仿宋_GB2312" w:cs="仿宋_GB2312"/>
          <w:sz w:val="36"/>
          <w:szCs w:val="36"/>
        </w:rPr>
        <w:t>中南大学</w:t>
      </w:r>
      <w:r>
        <w:rPr>
          <w:rFonts w:hint="eastAsia" w:ascii="仿宋_GB2312" w:hAnsi="仿宋_GB2312" w:eastAsia="仿宋_GB2312" w:cs="仿宋_GB2312"/>
          <w:sz w:val="36"/>
          <w:szCs w:val="36"/>
        </w:rPr>
        <w:fldChar w:fldCharType="end"/>
      </w:r>
      <w:r>
        <w:rPr>
          <w:rFonts w:hint="eastAsia" w:ascii="仿宋_GB2312" w:hAnsi="仿宋_GB2312" w:eastAsia="仿宋_GB2312" w:cs="仿宋_GB2312"/>
          <w:sz w:val="36"/>
          <w:szCs w:val="36"/>
        </w:rPr>
        <w:t>文学院教授，副院长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（已退休）</w:t>
      </w:r>
      <w:r>
        <w:rPr>
          <w:rFonts w:hint="eastAsia" w:ascii="仿宋_GB2312" w:hAnsi="仿宋_GB2312" w:eastAsia="仿宋_GB2312" w:cs="仿宋_GB2312"/>
          <w:sz w:val="36"/>
          <w:szCs w:val="36"/>
        </w:rPr>
        <w:t>，</w:t>
      </w:r>
      <w:r>
        <w:rPr>
          <w:rFonts w:hint="eastAsia" w:ascii="仿宋_GB2312" w:hAnsi="仿宋_GB2312" w:eastAsia="仿宋_GB2312" w:cs="仿宋_GB2312"/>
          <w:sz w:val="36"/>
          <w:szCs w:val="36"/>
        </w:rPr>
        <w:fldChar w:fldCharType="begin"/>
      </w:r>
      <w:r>
        <w:rPr>
          <w:rFonts w:hint="eastAsia" w:ascii="仿宋_GB2312" w:hAnsi="仿宋_GB2312" w:eastAsia="仿宋_GB2312" w:cs="仿宋_GB2312"/>
          <w:sz w:val="36"/>
          <w:szCs w:val="36"/>
        </w:rPr>
        <w:instrText xml:space="preserve"> HYPERLINK "https://baike.baidu.com/item/%E4%B8%AD%E5%9B%BD%E4%BD%9C%E5%AE%B6%E5%8D%8F%E4%BC%9A/2049478" \t "https://baike.baidu.com/item/%E9%98%8E%E7%9C%9F/_blank" </w:instrText>
      </w:r>
      <w:r>
        <w:rPr>
          <w:rFonts w:hint="eastAsia" w:ascii="仿宋_GB2312" w:hAnsi="仿宋_GB2312" w:eastAsia="仿宋_GB2312" w:cs="仿宋_GB2312"/>
          <w:sz w:val="36"/>
          <w:szCs w:val="36"/>
        </w:rPr>
        <w:fldChar w:fldCharType="separate"/>
      </w:r>
      <w:r>
        <w:rPr>
          <w:rFonts w:hint="eastAsia" w:ascii="仿宋_GB2312" w:hAnsi="仿宋_GB2312" w:eastAsia="仿宋_GB2312" w:cs="仿宋_GB2312"/>
          <w:sz w:val="36"/>
          <w:szCs w:val="36"/>
        </w:rPr>
        <w:t>中国作家协会</w:t>
      </w:r>
      <w:r>
        <w:rPr>
          <w:rFonts w:hint="eastAsia" w:ascii="仿宋_GB2312" w:hAnsi="仿宋_GB2312" w:eastAsia="仿宋_GB2312" w:cs="仿宋_GB2312"/>
          <w:sz w:val="36"/>
          <w:szCs w:val="36"/>
        </w:rPr>
        <w:fldChar w:fldCharType="end"/>
      </w:r>
      <w:r>
        <w:rPr>
          <w:rFonts w:hint="eastAsia" w:ascii="仿宋_GB2312" w:hAnsi="仿宋_GB2312" w:eastAsia="仿宋_GB2312" w:cs="仿宋_GB2312"/>
          <w:sz w:val="36"/>
          <w:szCs w:val="36"/>
        </w:rPr>
        <w:t>会员。</w:t>
      </w:r>
    </w:p>
    <w:p>
      <w:pPr>
        <w:spacing w:line="640" w:lineRule="exact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spacing w:line="640" w:lineRule="exact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</w:p>
    <w:sectPr>
      <w:footerReference r:id="rId3" w:type="default"/>
      <w:pgSz w:w="11906" w:h="16838"/>
      <w:pgMar w:top="1440" w:right="1463" w:bottom="1440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25C4E"/>
    <w:rsid w:val="5E286D4F"/>
    <w:rsid w:val="74A2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2021-04-02T00:59:00Z</dcterms:created>
  <dc:creator>Administrator</dc:creator>
  <cp:lastModifiedBy>Administrator</cp:lastModifiedBy>
  <dcterms:modified xsi:type="dcterms:W3CDTF">2021-04-02T02:25:42Z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A4DB896F8BEA443F957E01F2A73F6C25</vt:lpwstr>
  </property>
</Properties>
</file>